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9D" w:rsidRDefault="00E64D05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10477500</wp:posOffset>
            </wp:positionV>
            <wp:extent cx="495300" cy="279400"/>
            <wp:effectExtent l="0" t="0" r="0" b="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95409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十七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椭圆、双曲线与抛物线</w:t>
      </w:r>
    </w:p>
    <w:p w:rsidR="00C268A2" w:rsidRDefault="00C268A2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福建厦门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月质量检查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若抛物线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=ay</w:t>
      </w:r>
      <w:r>
        <w:rPr>
          <w:rFonts w:ascii="Times New Roman" w:eastAsia="宋体" w:hAnsi="宋体"/>
        </w:rPr>
        <w:t>的焦点到准线的距离为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　　　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±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±</w:t>
      </w:r>
      <w:r>
        <w:rPr>
          <w:rFonts w:ascii="Times New Roman" w:eastAsia="宋体" w:hAnsi="宋体"/>
        </w:rPr>
        <w:t>4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由抛物线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焦点坐标为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1" name="图片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928929" name="图片 11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2" name="图片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384596" name="图片 110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准线方程为</w:t>
      </w:r>
      <w:r>
        <w:rPr>
          <w:rFonts w:ascii="Times New Roman" w:eastAsia="宋体" w:hAnsi="宋体"/>
          <w:i/>
        </w:rPr>
        <w:t>y=-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抛物线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=ay</w:t>
      </w:r>
      <w:r>
        <w:rPr>
          <w:rFonts w:ascii="Times New Roman" w:eastAsia="楷体" w:hAnsi="楷体"/>
        </w:rPr>
        <w:t>的焦点到准线的距离为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3" name="图片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45720" name="图片 110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4" name="图片 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958611" name="图片 110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  <w:i/>
        </w:rPr>
        <w:t>±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四川成都高新区高三一诊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:16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则下列结论正确的是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长轴长为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焦距为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短轴长为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把椭圆方程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化为标准方程可得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16</m:t>
                </m:r>
              </m:den>
            </m:f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4</m:t>
                </m:r>
              </m:den>
            </m:f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长轴长为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焦距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短轴长为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离心率</w:t>
      </w:r>
      <w:r>
        <w:rPr>
          <w:rFonts w:ascii="Times New Roman" w:eastAsia="宋体" w:hAnsi="宋体"/>
          <w:i/>
        </w:rPr>
        <w:t>e=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的中心在原点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焦点在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的一个焦点与抛物线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的准线交双曲线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所得的弦长为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的实轴长为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的焦点为</w:t>
      </w:r>
      <w:r>
        <w:rPr>
          <w:rFonts w:ascii="Times New Roman" w:eastAsia="宋体" w:hAnsi="宋体"/>
        </w:rPr>
        <w:t>(3,0),</w:t>
      </w:r>
      <w:r>
        <w:rPr>
          <w:rFonts w:ascii="Times New Roman" w:eastAsia="楷体" w:hAnsi="楷体"/>
        </w:rPr>
        <w:t>准线方程为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即双曲线中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9;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代入双曲线方程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的准线交双曲线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所得的弦长为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联立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的实轴长为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青海西宁四中第二次模拟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在左支上过点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的弦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的长为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</w:rPr>
        <w:t>那么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的周长是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26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依题意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|-|AF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  <w:i/>
        </w:rPr>
        <w:t>|BF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|-|BF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8,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|AF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|-|AF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|BF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|-|BF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|AB|=</w:t>
      </w:r>
      <w:r>
        <w:rPr>
          <w:rFonts w:ascii="Times New Roman" w:eastAsia="宋体" w:hAnsi="宋体"/>
        </w:rPr>
        <w:t>5,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|AF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|+|BF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|AF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|+|BF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+|AB|=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|AF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|+|BF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|+|AB|=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即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的周长是</w:t>
      </w:r>
      <w:r>
        <w:rPr>
          <w:rFonts w:ascii="Times New Roman" w:eastAsia="宋体" w:hAnsi="宋体"/>
        </w:rPr>
        <w:t>26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广东东莞二调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经过椭圆的一个顶点和一个焦点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若椭圆中心到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的距离为其短轴长的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则该椭圆的离心率为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设椭圆的方程为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经过椭圆的一个顶点和一个焦点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则直线方程为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y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椭圆中心到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的距离为其短轴长的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2</m:t>
                        </m:r>
                      </m:sup>
                    </m:sSup>
                  </m:den>
                </m:f>
              </m:e>
            </m:ra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,4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5" name="图片 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54350" name="图片 11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6" name="图片 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425293" name="图片 110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e=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湖北七市教研协作体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月联考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过抛物线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的直线与双曲线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的一条渐近线平行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并交抛物线于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|AF|&gt;|BF|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|AF|=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则抛物线的方程为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ab/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ab/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ab/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=x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</w:t>
      </w:r>
      <w:r>
        <w:rPr>
          <w:rFonts w:ascii="Times New Roman" w:eastAsia="楷体" w:hAnsi="楷体"/>
        </w:rPr>
        <w:t>的焦点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的坐标为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7" name="图片 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593612" name="图片 11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8" name="图片 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535646" name="图片 11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准线方程为</w:t>
      </w:r>
      <w:r>
        <w:rPr>
          <w:rFonts w:ascii="Times New Roman" w:eastAsia="宋体" w:hAnsi="宋体"/>
          <w:i/>
        </w:rPr>
        <w:t>x=-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双曲线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的渐近线方程为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  <w:i/>
        </w:rPr>
        <w:t>±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由于过抛物线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</w:t>
      </w:r>
      <w:r>
        <w:rPr>
          <w:rFonts w:ascii="Times New Roman" w:eastAsia="楷体" w:hAnsi="楷体"/>
        </w:rPr>
        <w:t>的焦点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的直线与双曲线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的一条渐近线平行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并交抛物线于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|AF|&gt;|BF|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所以可设直线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方程为</w:t>
      </w:r>
      <w:r>
        <w:rPr>
          <w:rFonts w:ascii="Times New Roman" w:eastAsia="宋体" w:hAnsi="宋体"/>
          <w:i/>
        </w:rPr>
        <w:t>y=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9" name="图片 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748356" name="图片 11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0" name="图片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469715" name="图片 11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1" name="图片 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559758" name="图片 11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2" name="图片 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762283" name="图片 11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|AF|=x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&lt;p&lt;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-p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3(2</w:t>
      </w:r>
      <w:r>
        <w:rPr>
          <w:rFonts w:ascii="Times New Roman" w:eastAsia="宋体" w:hAnsi="宋体"/>
          <w:i/>
        </w:rPr>
        <w:t>-p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3" name="图片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871511" name="图片 11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4" name="图片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672838" name="图片 11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</w:rPr>
        <w:t>3(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所以抛物线方程为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为其左、右顶点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在第一象限的任意一点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PA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PO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m=k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(0,3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(0,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</m:den>
            </m:f>
          </m:e>
        </m: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(0,8)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宋体" w:hAnsi="宋体"/>
          <w:i/>
        </w:rPr>
        <w:t>e=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y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y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又双曲线的渐近线为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  <w:i/>
        </w:rPr>
        <w:t>±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&lt;k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&lt;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&lt;m&lt;</w:t>
      </w:r>
      <w:r>
        <w:rPr>
          <w:rFonts w:ascii="Times New Roman" w:eastAsia="宋体" w:hAnsi="宋体"/>
        </w:rPr>
        <w:t>3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贵州遵义绥阳中学模拟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抛物线有如下光学性质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过焦点的光线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光线不同过抛物线对称轴上任意两点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经抛物线反射后平行于抛物线的对称轴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平行于抛物线对称轴的入射光线经抛物线反射后必过抛物线的焦点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若一条平行于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轴的光线从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(3,1)</w:t>
      </w:r>
      <w:r>
        <w:rPr>
          <w:rFonts w:ascii="Times New Roman" w:eastAsia="宋体" w:hAnsi="宋体"/>
        </w:rPr>
        <w:t>射出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经过抛物线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上的点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反射后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再经抛物线上的另一点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反射出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把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代入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5" name="图片 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052689" name="图片 11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6" name="图片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887887" name="图片 11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由抛物线的光学性质知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经过焦点</w:t>
      </w:r>
      <w:r>
        <w:rPr>
          <w:rFonts w:ascii="Times New Roman" w:eastAsia="宋体" w:hAnsi="宋体"/>
        </w:rPr>
        <w:t>(1,0),</w:t>
      </w:r>
      <w:r>
        <w:rPr>
          <w:rFonts w:ascii="Times New Roman" w:eastAsia="楷体" w:hAnsi="楷体"/>
        </w:rPr>
        <w:t>所以直线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的斜率</w:t>
      </w:r>
      <w:r>
        <w:rPr>
          <w:rFonts w:ascii="Times New Roman" w:eastAsia="宋体" w:hAnsi="宋体"/>
          <w:i/>
        </w:rPr>
        <w:t>k=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的右焦点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以</w:t>
      </w:r>
      <w:r>
        <w:rPr>
          <w:rFonts w:ascii="Times New Roman" w:eastAsia="宋体" w:hAnsi="宋体"/>
          <w:i/>
        </w:rPr>
        <w:t>OF</w:t>
      </w:r>
      <w:r>
        <w:rPr>
          <w:rFonts w:ascii="Times New Roman" w:eastAsia="宋体" w:hAnsi="宋体"/>
        </w:rPr>
        <w:t>为直径的圆与圆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交于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|PQ|=|OF|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　　　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PQ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轴交于点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由对称性可知</w:t>
      </w:r>
      <w:r>
        <w:rPr>
          <w:rFonts w:ascii="Times New Roman" w:eastAsia="宋体" w:hAnsi="宋体"/>
          <w:i/>
        </w:rPr>
        <w:t>PQ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91565" cy="1091565"/>
            <wp:effectExtent l="0" t="0" r="0" b="0"/>
            <wp:docPr id="1117" name="19LQG211.eps" descr="id:2147497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481375" name="19LQG211.eps" descr="id:214749779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|PQ|=|OF|=c</w:t>
      </w:r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lastRenderedPageBreak/>
        <w:t>∴</w:t>
      </w:r>
      <w:r>
        <w:rPr>
          <w:rFonts w:ascii="Times New Roman" w:eastAsia="宋体" w:hAnsi="宋体"/>
          <w:i/>
        </w:rPr>
        <w:t>|PA|=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PA</w:t>
      </w:r>
      <w:r>
        <w:rPr>
          <w:rFonts w:ascii="Times New Roman" w:eastAsia="楷体" w:hAnsi="楷体"/>
        </w:rPr>
        <w:t>为以</w:t>
      </w:r>
      <w:r>
        <w:rPr>
          <w:rFonts w:ascii="Times New Roman" w:eastAsia="宋体" w:hAnsi="宋体"/>
          <w:i/>
        </w:rPr>
        <w:t>OF</w:t>
      </w:r>
      <w:r>
        <w:rPr>
          <w:rFonts w:ascii="Times New Roman" w:eastAsia="楷体" w:hAnsi="楷体"/>
        </w:rPr>
        <w:t>为直径的圆的半径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为圆心</w:t>
      </w:r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|OA|=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8" name="图片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198769" name="图片 11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9" name="图片 1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63815" name="图片 111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在圆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e=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江西九江一模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中心在坐标原点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焦点分别在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轴和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轴上的椭圆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都过点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的离心率相等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的四个焦点为顶点的四边形面积为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的标准方程为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39495" cy="850265"/>
            <wp:effectExtent l="0" t="0" r="0" b="0"/>
            <wp:docPr id="1120" name="19J48.eps" descr="id:2147497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646721" name="19J48.eps" descr="id:214749780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由题意可设椭圆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i/>
        </w:rPr>
        <w:t>&lt;b&lt;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即有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2)(2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即有椭圆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安徽蚌埠二中一模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过椭圆上一点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作直线</w:t>
      </w:r>
      <w:r>
        <w:rPr>
          <w:rFonts w:ascii="Times New Roman" w:eastAsia="宋体" w:hAnsi="宋体"/>
          <w:i/>
        </w:rPr>
        <w:t>MA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MB</w:t>
      </w:r>
      <w:r>
        <w:rPr>
          <w:rFonts w:ascii="Times New Roman" w:eastAsia="宋体" w:hAnsi="宋体"/>
        </w:rPr>
        <w:t>交椭圆于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且斜率分别为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关于原点对称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楷体" w:hAnsi="楷体"/>
        </w:rPr>
        <w:t>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楷体" w:hAnsi="楷体"/>
        </w:rPr>
        <w:t>的离心率是</w:t>
      </w:r>
      <w:r>
        <w:rPr>
          <w:rFonts w:ascii="Times New Roman" w:eastAsia="宋体" w:hAnsi="宋体"/>
          <w:i/>
        </w:rPr>
        <w:t>e=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于是椭圆的方程可化为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直线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的方程为</w:t>
      </w:r>
      <w:r>
        <w:rPr>
          <w:rFonts w:ascii="Times New Roman" w:eastAsia="宋体" w:hAnsi="宋体"/>
          <w:i/>
        </w:rPr>
        <w:t>y=kx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-kx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全国</w:t>
      </w:r>
      <w:r>
        <w:rPr>
          <w:rFonts w:ascii="宋体" w:eastAsia="宋体" w:hAnsi="宋体" w:cs="宋体" w:hint="eastAsia"/>
          <w:i/>
        </w:rPr>
        <w:t>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36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的两个焦点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上一点且在第一象限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MF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为等腰三角形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的坐标为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36,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由题意得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|MF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|=|F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|MF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|+|MF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12,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|MF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的坐标为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0),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Cambria Math" w:eastAsia="宋体" w:hAnsi="Cambria Math" w:cs="Cambria Math"/>
                <w:szCs w:val="19"/>
              </w:rPr>
              <m:t>△</m:t>
            </m:r>
            <m:r>
              <w:rPr>
                <w:rFonts w:ascii="Cambria Math" w:eastAsia="宋体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sub>
        </m:sSub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Cambria Math" w:eastAsia="宋体" w:hAnsi="Cambria Math" w:cs="Cambria Math"/>
                <w:szCs w:val="19"/>
              </w:rPr>
              <m:t>△</m:t>
            </m:r>
            <m:r>
              <w:rPr>
                <w:rFonts w:ascii="Cambria Math" w:eastAsia="宋体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sub>
        </m:sSub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15</m:t>
            </m:r>
          </m:e>
        </m:rad>
      </m:oMath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15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15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在椭圆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36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15</m:t>
                </m:r>
              </m:e>
            </m:rad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解得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3(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的坐标为</w:t>
      </w:r>
      <w:r>
        <w:rPr>
          <w:rFonts w:ascii="Times New Roman" w:eastAsia="宋体" w:hAnsi="宋体"/>
        </w:rPr>
        <w:t>(3,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15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(3,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15</m:t>
            </m:r>
          </m:e>
        </m:rad>
      </m:oMath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山西吕梁一模</w:t>
      </w:r>
      <w:r>
        <w:rPr>
          <w:rFonts w:ascii="Times New Roman" w:eastAsia="宋体" w:hAnsi="宋体"/>
        </w:rPr>
        <w:t>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875665" cy="1079500"/>
            <wp:effectExtent l="0" t="0" r="0" b="0"/>
            <wp:docPr id="1121" name="19J49.eps" descr="id:2147497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044435" name="19J49.eps" descr="id:214749780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是抛物线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分别在抛物线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及圆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</w:rPr>
        <w:t>的实线部分上运动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总是平行于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FAB</w:t>
      </w:r>
      <w:r>
        <w:rPr>
          <w:rFonts w:ascii="Times New Roman" w:eastAsia="宋体" w:hAnsi="宋体"/>
        </w:rPr>
        <w:t>的周长的取值范围是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易知圆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>的圆心为</w:t>
      </w:r>
      <w:r>
        <w:rPr>
          <w:rFonts w:ascii="Times New Roman" w:eastAsia="宋体" w:hAnsi="宋体"/>
        </w:rPr>
        <w:t>(2,0),</w:t>
      </w:r>
      <w:r>
        <w:rPr>
          <w:rFonts w:ascii="Times New Roman" w:eastAsia="楷体" w:hAnsi="楷体"/>
        </w:rPr>
        <w:t>正好是抛物线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的焦点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>与抛物线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在第一象限交于点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(2,4),</w:t>
      </w:r>
      <w:r>
        <w:rPr>
          <w:rFonts w:ascii="Times New Roman" w:eastAsia="楷体" w:hAnsi="楷体"/>
        </w:rPr>
        <w:t>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作抛物线准线的垂线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垂足为点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AF=AD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AF+AB=AD+AB=BD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位于圆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轴的交点</w:t>
      </w:r>
      <w:r>
        <w:rPr>
          <w:rFonts w:ascii="Times New Roman" w:eastAsia="宋体" w:hAnsi="宋体"/>
        </w:rPr>
        <w:t>(6,0)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楷体" w:hAnsi="楷体"/>
        </w:rPr>
        <w:t>取最大值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由于点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在实线上运动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因此当点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与点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重合时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楷体" w:hAnsi="楷体"/>
        </w:rPr>
        <w:t>取最小值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重合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构成三角形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&lt;BD&lt;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,8</w:t>
      </w:r>
      <w:r>
        <w:rPr>
          <w:rFonts w:ascii="Times New Roman" w:eastAsia="宋体" w:hAnsi="宋体"/>
          <w:i/>
        </w:rPr>
        <w:t>&lt;BF+BD&lt;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(8,12)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</w:rPr>
        <w:t>三、解答题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贵州贵阳模拟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为短轴的上端点</w:t>
      </w:r>
      <w:r>
        <w:rPr>
          <w:rFonts w:ascii="Times New Roman" w:eastAsia="宋体" w:hAnsi="宋体"/>
        </w:rPr>
        <w:t>,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e>
        </m:acc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垂直于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轴的直线交椭圆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设经过点</w:t>
      </w:r>
      <w:r>
        <w:rPr>
          <w:rFonts w:ascii="Times New Roman" w:eastAsia="宋体" w:hAnsi="宋体"/>
        </w:rPr>
        <w:t>(2,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且不经过点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相交于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分别为直线</w:t>
      </w:r>
      <w:r>
        <w:rPr>
          <w:rFonts w:ascii="Times New Roman" w:eastAsia="宋体" w:hAnsi="宋体"/>
          <w:i/>
        </w:rPr>
        <w:t>MH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MG</w:t>
      </w:r>
      <w:r>
        <w:rPr>
          <w:rFonts w:ascii="Times New Roman" w:eastAsia="宋体" w:hAnsi="宋体"/>
        </w:rPr>
        <w:t>的斜率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e>
        </m:acc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b=c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垂直于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轴的直线交椭圆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c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</m:e>
              </m:mr>
            </m:m>
          </m:e>
        </m:d>
        <m:r>
          <m:rPr>
            <m:sty m:val="p"/>
          </m:rPr>
          <w:rPr>
            <w:rFonts w:ascii="Cambria Math" w:eastAsia="NEU-BZ-S92" w:hAnsi="Cambria Math"/>
          </w:rPr>
          <m:t>⇒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的方程为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的方程为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y=kx-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显然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y=kx-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代入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Times New Roman" w:eastAsia="宋体" w:hAnsi="宋体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k+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由题设可知</w:t>
      </w:r>
      <w:r>
        <w:rPr>
          <w:rFonts w:ascii="Times New Roman" w:eastAsia="宋体" w:hAnsi="Times New Roman" w:cs="Times New Roman"/>
          <w:i/>
        </w:rPr>
        <w:t>Δ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+8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4</m:t>
                </m:r>
                <m:r>
                  <w:rPr>
                    <w:rFonts w:ascii="Cambria Math" w:eastAsia="宋体" w:hAnsi="Cambria Math"/>
                    <w:sz w:val="28"/>
                    <w:szCs w:val="23"/>
                  </w:rPr>
                  <m:t>k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8"/>
                    <w:szCs w:val="23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  <m:r>
                  <w:rPr>
                    <w:rFonts w:ascii="Cambria Math" w:eastAsia="宋体" w:hAnsi="Cambria Math"/>
                    <w:sz w:val="28"/>
                    <w:szCs w:val="23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+1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8"/>
                    <w:szCs w:val="23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8</m:t>
                </m:r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+8</m:t>
                </m:r>
                <m:r>
                  <w:rPr>
                    <w:rFonts w:ascii="Cambria Math" w:eastAsia="宋体" w:hAnsi="Cambria Math"/>
                    <w:sz w:val="28"/>
                    <w:szCs w:val="23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1+2</m:t>
                </m:r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sup>
                </m:sSup>
              </m:den>
            </m:f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k+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19)</w:t>
      </w:r>
      <w:r>
        <w:rPr>
          <w:rFonts w:ascii="Times New Roman" w:eastAsia="宋体" w:hAnsi="宋体"/>
        </w:rPr>
        <w:t>设椭圆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左顶点为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上顶点为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|OA|=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|OB|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为原点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求椭圆的离心率</w:t>
      </w:r>
      <w:r>
        <w:rPr>
          <w:rFonts w:ascii="Times New Roman" w:eastAsia="宋体" w:hAnsi="宋体"/>
        </w:rPr>
        <w:t>;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设经过点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且斜率为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的直线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与椭圆在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轴上方的交点为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同时与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轴和直线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相切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圆心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在直线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OC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宋体"/>
          <w:i/>
        </w:rPr>
        <w:t>AP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求椭圆的方程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设椭圆的半焦距为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由已知有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消去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22" name="图片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588351" name="图片 11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23" name="图片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35874" name="图片 112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椭圆的离心率为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故椭圆方程为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-c</w:t>
      </w:r>
      <w:r>
        <w:rPr>
          <w:rFonts w:ascii="Times New Roman" w:eastAsia="宋体" w:hAnsi="宋体"/>
        </w:rPr>
        <w:t>,0),</w:t>
      </w:r>
      <w:r>
        <w:rPr>
          <w:rFonts w:ascii="Times New Roman" w:eastAsia="楷体" w:hAnsi="楷体"/>
        </w:rPr>
        <w:t>则直线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的方程为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的坐标满足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c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消去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并化简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得到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cx-</w:t>
      </w:r>
      <w:r>
        <w:rPr>
          <w:rFonts w:ascii="Times New Roman" w:eastAsia="宋体" w:hAnsi="宋体"/>
        </w:rPr>
        <w:t>13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13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代入到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的方程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轴上方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24" name="图片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13572" name="图片 11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25" name="图片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158992" name="图片 112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由圆心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在直线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可设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(4,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OC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宋体"/>
          <w:i/>
        </w:rPr>
        <w:t>AP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且由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  <w:i/>
        </w:rPr>
        <w:t>Ⅰ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,0),</w:t>
      </w:r>
      <w:r>
        <w:rPr>
          <w:rFonts w:ascii="Times New Roman" w:eastAsia="楷体" w:hAnsi="楷体"/>
        </w:rPr>
        <w:t>故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</m:den>
            </m:f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轴相切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所以圆的半径长为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又由圆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相切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4</m:t>
                    </m:r>
                  </m:den>
                </m:f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4+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d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1+(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)</m:t>
                </m:r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 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F6229D" w:rsidRDefault="00E64D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椭圆的方程为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bookmarkStart w:id="0" w:name="_GoBack"/>
      <w:bookmarkEnd w:id="0"/>
      <w:r>
        <w:rPr>
          <w:rFonts w:ascii="Times New Roman" w:eastAsia="宋体" w:hAnsi="Times New Roman" w:cs="Times New Roman"/>
          <w:i/>
        </w:rPr>
        <w:t>.</w:t>
      </w:r>
    </w:p>
    <w:p w:rsidR="00F6229D" w:rsidRDefault="00F6229D"/>
    <w:sectPr w:rsidR="00F6229D" w:rsidSect="00F6229D">
      <w:footerReference w:type="defaul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D05" w:rsidRDefault="00E64D05" w:rsidP="00F6229D">
      <w:pPr>
        <w:spacing w:after="0" w:line="240" w:lineRule="auto"/>
      </w:pPr>
      <w:r>
        <w:separator/>
      </w:r>
    </w:p>
  </w:endnote>
  <w:endnote w:type="continuationSeparator" w:id="1">
    <w:p w:rsidR="00E64D05" w:rsidRDefault="00E64D05" w:rsidP="00F62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F6229D" w:rsidRDefault="00F6229D">
        <w:pPr>
          <w:pStyle w:val="a7"/>
          <w:jc w:val="right"/>
        </w:pPr>
        <w:r>
          <w:fldChar w:fldCharType="begin"/>
        </w:r>
        <w:r w:rsidR="00E64D05">
          <w:instrText xml:space="preserve"> PAGE   \* MERGEFORMAT </w:instrText>
        </w:r>
        <w:r>
          <w:fldChar w:fldCharType="separate"/>
        </w:r>
        <w:r w:rsidR="00C268A2">
          <w:rPr>
            <w:noProof/>
          </w:rPr>
          <w:t>1</w:t>
        </w:r>
        <w:r>
          <w:fldChar w:fldCharType="end"/>
        </w:r>
      </w:p>
    </w:sdtContent>
  </w:sdt>
  <w:p w:rsidR="00F6229D" w:rsidRDefault="00F6229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D05" w:rsidRDefault="00E64D05" w:rsidP="00F6229D">
      <w:pPr>
        <w:spacing w:after="0" w:line="240" w:lineRule="auto"/>
      </w:pPr>
      <w:r>
        <w:separator/>
      </w:r>
    </w:p>
  </w:footnote>
  <w:footnote w:type="continuationSeparator" w:id="1">
    <w:p w:rsidR="00E64D05" w:rsidRDefault="00E64D05" w:rsidP="00F62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848B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848B4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259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268A2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64D05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6229D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BBE1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F6229D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F6229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6229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6229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6229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F6229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6229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F6229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6229D"/>
    <w:pPr>
      <w:spacing w:after="180"/>
    </w:pPr>
  </w:style>
  <w:style w:type="paragraph" w:styleId="2">
    <w:name w:val="List Bullet 2"/>
    <w:basedOn w:val="a0"/>
    <w:uiPriority w:val="99"/>
    <w:rsid w:val="00F6229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F6229D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F6229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F6229D"/>
    <w:rPr>
      <w:szCs w:val="18"/>
    </w:rPr>
  </w:style>
  <w:style w:type="paragraph" w:styleId="a7">
    <w:name w:val="footer"/>
    <w:basedOn w:val="a0"/>
    <w:link w:val="Char2"/>
    <w:uiPriority w:val="99"/>
    <w:unhideWhenUsed/>
    <w:rsid w:val="00F6229D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F6229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qFormat/>
    <w:rsid w:val="00F6229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F6229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F6229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F6229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F6229D"/>
    <w:rPr>
      <w:b/>
      <w:bCs/>
    </w:rPr>
  </w:style>
  <w:style w:type="character" w:styleId="ad">
    <w:name w:val="page number"/>
    <w:basedOn w:val="a1"/>
    <w:rsid w:val="00F6229D"/>
  </w:style>
  <w:style w:type="character" w:styleId="ae">
    <w:name w:val="Emphasis"/>
    <w:uiPriority w:val="20"/>
    <w:qFormat/>
    <w:rsid w:val="00F6229D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F6229D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F6229D"/>
    <w:rPr>
      <w:vertAlign w:val="superscript"/>
    </w:rPr>
  </w:style>
  <w:style w:type="character" w:customStyle="1" w:styleId="1Char">
    <w:name w:val="标题 1 Char"/>
    <w:link w:val="1"/>
    <w:uiPriority w:val="9"/>
    <w:rsid w:val="00F6229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F6229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F6229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F6229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F6229D"/>
  </w:style>
  <w:style w:type="paragraph" w:styleId="af1">
    <w:name w:val="Quote"/>
    <w:basedOn w:val="a0"/>
    <w:next w:val="a0"/>
    <w:link w:val="Char5"/>
    <w:uiPriority w:val="29"/>
    <w:qFormat/>
    <w:rsid w:val="00F6229D"/>
    <w:rPr>
      <w:i/>
    </w:rPr>
  </w:style>
  <w:style w:type="character" w:customStyle="1" w:styleId="Char5">
    <w:name w:val="引用 Char"/>
    <w:link w:val="af1"/>
    <w:uiPriority w:val="29"/>
    <w:qFormat/>
    <w:rsid w:val="00F6229D"/>
    <w:rPr>
      <w:i/>
      <w:sz w:val="24"/>
      <w:szCs w:val="24"/>
    </w:rPr>
  </w:style>
  <w:style w:type="character" w:customStyle="1" w:styleId="4Char">
    <w:name w:val="标题 4 Char"/>
    <w:link w:val="40"/>
    <w:semiHidden/>
    <w:rsid w:val="00F6229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F6229D"/>
    <w:rPr>
      <w:lang w:val="en-US"/>
    </w:rPr>
  </w:style>
  <w:style w:type="character" w:customStyle="1" w:styleId="Char2">
    <w:name w:val="页脚 Char"/>
    <w:basedOn w:val="a1"/>
    <w:link w:val="a7"/>
    <w:uiPriority w:val="99"/>
    <w:rsid w:val="00F6229D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F6229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6229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F6229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6229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F6229D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F6229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F6229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F6229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F6229D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F6229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F6229D"/>
    <w:pPr>
      <w:outlineLvl w:val="1"/>
    </w:pPr>
  </w:style>
  <w:style w:type="paragraph" w:customStyle="1" w:styleId="af4">
    <w:name w:val="二级章节"/>
    <w:basedOn w:val="a0"/>
    <w:qFormat/>
    <w:rsid w:val="00F6229D"/>
    <w:pPr>
      <w:outlineLvl w:val="2"/>
    </w:pPr>
  </w:style>
  <w:style w:type="paragraph" w:styleId="af5">
    <w:name w:val="header"/>
    <w:basedOn w:val="a0"/>
    <w:link w:val="Char6"/>
    <w:rsid w:val="00C26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C268A2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4411D6E-75E0-48F3-82D0-968CF98403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930</Words>
  <Characters>5304</Characters>
  <Application>Microsoft Office Word</Application>
  <DocSecurity>0</DocSecurity>
  <Lines>44</Lines>
  <Paragraphs>12</Paragraphs>
  <ScaleCrop>false</ScaleCrop>
  <Company>HOME</Company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2019-09-27T08:39:00Z</dcterms:created>
  <dcterms:modified xsi:type="dcterms:W3CDTF">2020-02-25T03:08:00Z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